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AF" w:rsidRDefault="006A0A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0AAF" w:rsidRDefault="006A0AAF">
      <w:pPr>
        <w:pStyle w:val="ConsPlusNormal"/>
        <w:jc w:val="both"/>
        <w:outlineLvl w:val="0"/>
      </w:pPr>
    </w:p>
    <w:p w:rsidR="006A0AAF" w:rsidRDefault="006A0AAF">
      <w:pPr>
        <w:pStyle w:val="ConsPlusTitle"/>
        <w:jc w:val="center"/>
        <w:outlineLvl w:val="0"/>
      </w:pPr>
      <w:r>
        <w:t>УПРАВЛЕНИЕ ПО ГОСУДАРСТВЕННОМУ РЕГУЛИРОВАНИЮ ЦЕН (ТАРИФОВ)</w:t>
      </w:r>
    </w:p>
    <w:p w:rsidR="006A0AAF" w:rsidRDefault="006A0AAF">
      <w:pPr>
        <w:pStyle w:val="ConsPlusTitle"/>
        <w:jc w:val="center"/>
      </w:pPr>
      <w:r>
        <w:t>НЕНЕЦКОГО АВТОНОМНОГО ОКРУГА</w:t>
      </w:r>
    </w:p>
    <w:p w:rsidR="006A0AAF" w:rsidRDefault="006A0AAF">
      <w:pPr>
        <w:pStyle w:val="ConsPlusTitle"/>
        <w:jc w:val="center"/>
      </w:pPr>
    </w:p>
    <w:p w:rsidR="006A0AAF" w:rsidRDefault="006A0AAF">
      <w:pPr>
        <w:pStyle w:val="ConsPlusTitle"/>
        <w:jc w:val="center"/>
      </w:pPr>
      <w:r>
        <w:t>ПРИКАЗ</w:t>
      </w:r>
    </w:p>
    <w:p w:rsidR="006A0AAF" w:rsidRDefault="006A0AAF">
      <w:pPr>
        <w:pStyle w:val="ConsPlusTitle"/>
        <w:jc w:val="center"/>
      </w:pPr>
      <w:r>
        <w:t>от 14 ноября 2016 г. N 31</w:t>
      </w:r>
    </w:p>
    <w:p w:rsidR="006A0AAF" w:rsidRDefault="006A0AAF">
      <w:pPr>
        <w:pStyle w:val="ConsPlusTitle"/>
        <w:jc w:val="center"/>
      </w:pPr>
    </w:p>
    <w:p w:rsidR="006A0AAF" w:rsidRDefault="006A0AAF">
      <w:pPr>
        <w:pStyle w:val="ConsPlusTitle"/>
        <w:jc w:val="center"/>
      </w:pPr>
      <w:r>
        <w:t>ОБ УСТАНОВЛЕНИИ ПЛАТЫ ЗА ТЕХНОЛОГИЧЕСКОЕ ПРИСОЕДИНЕНИЕ</w:t>
      </w:r>
    </w:p>
    <w:p w:rsidR="006A0AAF" w:rsidRDefault="006A0AAF">
      <w:pPr>
        <w:pStyle w:val="ConsPlusTitle"/>
        <w:jc w:val="center"/>
      </w:pPr>
      <w:r>
        <w:t>ГАЗОИСПОЛЬЗУЮЩЕГО ОБОРУДОВАНИЯ К ГАЗОРАСПРЕДЕЛИТЕЛЬНЫМ СЕТЯМ</w:t>
      </w:r>
    </w:p>
    <w:p w:rsidR="006A0AAF" w:rsidRDefault="006A0AAF">
      <w:pPr>
        <w:pStyle w:val="ConsPlusTitle"/>
        <w:jc w:val="center"/>
      </w:pPr>
      <w:r>
        <w:t>ОТКРЫТОГО АКЦИОНЕРНОГО ОБЩЕСТВА "НАРЬЯН-МАРОКРГАЗ"</w:t>
      </w:r>
    </w:p>
    <w:p w:rsidR="006A0AAF" w:rsidRDefault="006A0AAF">
      <w:pPr>
        <w:pStyle w:val="ConsPlusTitle"/>
        <w:jc w:val="center"/>
      </w:pPr>
      <w:r>
        <w:t>НА 2017 ГОД</w:t>
      </w:r>
    </w:p>
    <w:p w:rsidR="006A0AAF" w:rsidRDefault="006A0AAF">
      <w:pPr>
        <w:pStyle w:val="ConsPlusNormal"/>
        <w:jc w:val="both"/>
      </w:pPr>
    </w:p>
    <w:p w:rsidR="006A0AAF" w:rsidRDefault="006A0AA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31.03.1999 N 69-ФЗ "О газоснабжении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Управлении по государственному регулированию цен (тарифов) Ненецкого автономного округа, утвержденным</w:t>
      </w:r>
      <w:proofErr w:type="gramEnd"/>
      <w:r>
        <w:t xml:space="preserve"> постановлением Администрации Ненецкого автономного округа от 17.08.2012 N 233-п, приказываю:</w:t>
      </w:r>
    </w:p>
    <w:p w:rsidR="006A0AAF" w:rsidRDefault="006A0AAF">
      <w:pPr>
        <w:pStyle w:val="ConsPlusNormal"/>
        <w:ind w:firstLine="540"/>
        <w:jc w:val="both"/>
      </w:pPr>
      <w:bookmarkStart w:id="0" w:name="P13"/>
      <w:bookmarkEnd w:id="0"/>
      <w:r>
        <w:t xml:space="preserve">1. </w:t>
      </w:r>
      <w:proofErr w:type="gramStart"/>
      <w:r>
        <w:t>Установить на период с 1 января по 31 декабря 2017 года плату за технологическое присоединение к газораспределительным сетям открытого акционерного общества "Нарьян-Марокргаз" (далее - ОАО "Нарьян-Марокргаз")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</w:t>
      </w:r>
      <w:proofErr w:type="gramEnd"/>
      <w:r>
        <w:t xml:space="preserve">) </w:t>
      </w:r>
      <w:proofErr w:type="gramStart"/>
      <w:r>
        <w:t>деятельности), или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заявителей), при условии, что расстояние от газоиспользующего оборудования до сети газораспределения с проектным рабочим давлением не более 0,3 МПа, измеряемое по прямой линии до точки подключения, составляет не более 200 метров и сами мероприятия предполагают строительство только газопроводов-вводов</w:t>
      </w:r>
      <w:proofErr w:type="gramEnd"/>
      <w:r>
        <w:t xml:space="preserve"> (без устройства пунктов редуцирования газа):</w:t>
      </w:r>
    </w:p>
    <w:p w:rsidR="006A0AAF" w:rsidRDefault="006A0AAF">
      <w:pPr>
        <w:pStyle w:val="ConsPlusNormal"/>
        <w:ind w:firstLine="540"/>
        <w:jc w:val="both"/>
      </w:pPr>
      <w:r>
        <w:t>для физических лиц - 59 990,90 рублей за одно присоединение (с учетом налога на добавленную стоимость);</w:t>
      </w:r>
    </w:p>
    <w:p w:rsidR="006A0AAF" w:rsidRDefault="006A0AAF">
      <w:pPr>
        <w:pStyle w:val="ConsPlusNormal"/>
        <w:ind w:firstLine="540"/>
        <w:jc w:val="both"/>
      </w:pPr>
      <w:r>
        <w:t>для юридических лиц - 50 839,75 рублей за одно присоединение (без учета налога на добавленную стоимость).</w:t>
      </w:r>
    </w:p>
    <w:p w:rsidR="006A0AAF" w:rsidRDefault="006A0AA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 период с 1 января по 31 декабря 2017 года стандартизированные тарифные ставки, определяющие величину платы за технологическое присоединение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 к газораспределительным сетям ОАО "Нарьян-Марокргаз", согласно </w:t>
      </w:r>
      <w:hyperlink w:anchor="P4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  <w:proofErr w:type="gramEnd"/>
    </w:p>
    <w:p w:rsidR="006A0AAF" w:rsidRDefault="006A0AAF">
      <w:pPr>
        <w:pStyle w:val="ConsPlusNormal"/>
        <w:ind w:firstLine="540"/>
        <w:jc w:val="both"/>
      </w:pPr>
      <w:r>
        <w:t xml:space="preserve">3. Размер экономически обоснованной платы за технологическое присоединение газоиспользующего оборудования, указанного в </w:t>
      </w:r>
      <w:hyperlink w:anchor="P13" w:history="1">
        <w:r>
          <w:rPr>
            <w:color w:val="0000FF"/>
          </w:rPr>
          <w:t>абзаце первом пункта 1</w:t>
        </w:r>
      </w:hyperlink>
      <w:r>
        <w:t xml:space="preserve"> настоящего приказа, составляет 67 084,85 рублей (без учета налога на добавленную стоимость).</w:t>
      </w:r>
    </w:p>
    <w:p w:rsidR="006A0AAF" w:rsidRDefault="006A0AAF">
      <w:pPr>
        <w:pStyle w:val="ConsPlusNormal"/>
        <w:ind w:firstLine="540"/>
        <w:jc w:val="both"/>
      </w:pPr>
      <w:r>
        <w:t xml:space="preserve">4. Избыточно полученные доходы ОАО "Нарьян-Марокргаз" от технологического присоединения газоиспользующего оборудования, указанного в </w:t>
      </w:r>
      <w:hyperlink w:anchor="P41" w:history="1">
        <w:r>
          <w:rPr>
            <w:color w:val="0000FF"/>
          </w:rPr>
          <w:t>абзаце первом пункта 1</w:t>
        </w:r>
      </w:hyperlink>
      <w:r>
        <w:t xml:space="preserve"> настоящего приказа, составляют 1 661 813 рублей (без учета налога на добавленную стоимость).</w:t>
      </w:r>
    </w:p>
    <w:p w:rsidR="006A0AAF" w:rsidRDefault="006A0AAF">
      <w:pPr>
        <w:pStyle w:val="ConsPlusNormal"/>
        <w:ind w:firstLine="540"/>
        <w:jc w:val="both"/>
      </w:pPr>
      <w:r>
        <w:t xml:space="preserve">5. Признать утратившим силу с 1 января 2017 года </w:t>
      </w:r>
      <w:hyperlink r:id="rId9" w:history="1">
        <w:r>
          <w:rPr>
            <w:color w:val="0000FF"/>
          </w:rPr>
          <w:t>приказ</w:t>
        </w:r>
      </w:hyperlink>
      <w:r>
        <w:t xml:space="preserve"> Управления по государственному регулированию цен (тарифов) Ненецкого автономного округа от 12.11.2015 N 35 "Об установлении платы за технологическое присоединение газоиспользующего оборудования к газораспределительным сетям открытого акционерного общества "Нарьян-Марокргаз" на 2016 </w:t>
      </w:r>
      <w:r>
        <w:lastRenderedPageBreak/>
        <w:t>год".</w:t>
      </w:r>
    </w:p>
    <w:p w:rsidR="006A0AAF" w:rsidRDefault="006A0AAF">
      <w:pPr>
        <w:pStyle w:val="ConsPlusNormal"/>
        <w:ind w:firstLine="540"/>
        <w:jc w:val="both"/>
      </w:pPr>
      <w:r>
        <w:t>6. Настоящий приказ вступает в силу через десять дней после его официального опубликования.</w:t>
      </w:r>
    </w:p>
    <w:p w:rsidR="006A0AAF" w:rsidRDefault="006A0AAF">
      <w:pPr>
        <w:pStyle w:val="ConsPlusNormal"/>
        <w:jc w:val="both"/>
      </w:pPr>
    </w:p>
    <w:p w:rsidR="006A0AAF" w:rsidRDefault="006A0AA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A0AAF" w:rsidRDefault="006A0AAF">
      <w:pPr>
        <w:pStyle w:val="ConsPlusNormal"/>
        <w:jc w:val="right"/>
      </w:pPr>
      <w:r>
        <w:t>начальника Управления</w:t>
      </w:r>
    </w:p>
    <w:p w:rsidR="006A0AAF" w:rsidRDefault="006A0AAF">
      <w:pPr>
        <w:pStyle w:val="ConsPlusNormal"/>
        <w:jc w:val="right"/>
      </w:pPr>
      <w:r>
        <w:t>Л.В.ТИХОМИРОВА</w:t>
      </w:r>
    </w:p>
    <w:p w:rsidR="006A0AAF" w:rsidRDefault="006A0AAF">
      <w:pPr>
        <w:pStyle w:val="ConsPlusNormal"/>
        <w:jc w:val="both"/>
      </w:pPr>
    </w:p>
    <w:p w:rsidR="006A0AAF" w:rsidRDefault="006A0AAF">
      <w:pPr>
        <w:pStyle w:val="ConsPlusNormal"/>
        <w:jc w:val="both"/>
      </w:pPr>
    </w:p>
    <w:p w:rsidR="006A0AAF" w:rsidRDefault="006A0AAF">
      <w:pPr>
        <w:pStyle w:val="ConsPlusNormal"/>
        <w:jc w:val="both"/>
      </w:pPr>
    </w:p>
    <w:p w:rsidR="006A0AAF" w:rsidRDefault="006A0AAF">
      <w:pPr>
        <w:pStyle w:val="ConsPlusNormal"/>
        <w:jc w:val="both"/>
      </w:pPr>
    </w:p>
    <w:p w:rsidR="006A0AAF" w:rsidRDefault="006A0AAF">
      <w:pPr>
        <w:pStyle w:val="ConsPlusNormal"/>
        <w:jc w:val="both"/>
      </w:pPr>
    </w:p>
    <w:p w:rsidR="006A0AAF" w:rsidRDefault="006A0AAF">
      <w:pPr>
        <w:pStyle w:val="ConsPlusNormal"/>
        <w:jc w:val="right"/>
        <w:outlineLvl w:val="0"/>
      </w:pPr>
      <w:r>
        <w:t>Приложение</w:t>
      </w:r>
    </w:p>
    <w:p w:rsidR="006A0AAF" w:rsidRDefault="006A0AAF">
      <w:pPr>
        <w:pStyle w:val="ConsPlusNormal"/>
        <w:jc w:val="right"/>
      </w:pPr>
      <w:r>
        <w:t xml:space="preserve">к приказу Управления </w:t>
      </w:r>
      <w:proofErr w:type="gramStart"/>
      <w:r>
        <w:t>по</w:t>
      </w:r>
      <w:proofErr w:type="gramEnd"/>
      <w:r>
        <w:t xml:space="preserve"> государственному</w:t>
      </w:r>
    </w:p>
    <w:p w:rsidR="006A0AAF" w:rsidRDefault="006A0AAF">
      <w:pPr>
        <w:pStyle w:val="ConsPlusNormal"/>
        <w:jc w:val="right"/>
      </w:pPr>
      <w:r>
        <w:t>регулированию цен (тарифов)</w:t>
      </w:r>
    </w:p>
    <w:p w:rsidR="006A0AAF" w:rsidRDefault="006A0AAF">
      <w:pPr>
        <w:pStyle w:val="ConsPlusNormal"/>
        <w:jc w:val="right"/>
      </w:pPr>
      <w:r>
        <w:t>Ненецкого автономного округа</w:t>
      </w:r>
    </w:p>
    <w:p w:rsidR="006A0AAF" w:rsidRDefault="006A0AAF">
      <w:pPr>
        <w:pStyle w:val="ConsPlusNormal"/>
        <w:jc w:val="right"/>
      </w:pPr>
      <w:r>
        <w:t>от 14.11.2016 N 31</w:t>
      </w:r>
    </w:p>
    <w:p w:rsidR="006A0AAF" w:rsidRDefault="006A0AAF">
      <w:pPr>
        <w:pStyle w:val="ConsPlusNormal"/>
        <w:jc w:val="right"/>
      </w:pPr>
      <w:r>
        <w:t xml:space="preserve">"Об установлении платы за </w:t>
      </w:r>
      <w:proofErr w:type="gramStart"/>
      <w:r>
        <w:t>технологическое</w:t>
      </w:r>
      <w:proofErr w:type="gramEnd"/>
    </w:p>
    <w:p w:rsidR="006A0AAF" w:rsidRDefault="006A0AAF">
      <w:pPr>
        <w:pStyle w:val="ConsPlusNormal"/>
        <w:jc w:val="right"/>
      </w:pPr>
      <w:r>
        <w:t>присоединение газоиспользующего оборудования</w:t>
      </w:r>
    </w:p>
    <w:p w:rsidR="006A0AAF" w:rsidRDefault="006A0AAF">
      <w:pPr>
        <w:pStyle w:val="ConsPlusNormal"/>
        <w:jc w:val="right"/>
      </w:pPr>
      <w:r>
        <w:t>к газораспределительным сетям</w:t>
      </w:r>
    </w:p>
    <w:p w:rsidR="006A0AAF" w:rsidRDefault="006A0AAF">
      <w:pPr>
        <w:pStyle w:val="ConsPlusNormal"/>
        <w:jc w:val="right"/>
      </w:pPr>
      <w:r>
        <w:t>открытого акционерного общества</w:t>
      </w:r>
    </w:p>
    <w:p w:rsidR="006A0AAF" w:rsidRDefault="006A0AAF">
      <w:pPr>
        <w:pStyle w:val="ConsPlusNormal"/>
        <w:jc w:val="right"/>
      </w:pPr>
      <w:r>
        <w:t>"Нарьян-Марокргаз" на 2017 год"</w:t>
      </w:r>
    </w:p>
    <w:p w:rsidR="006A0AAF" w:rsidRDefault="006A0AAF">
      <w:pPr>
        <w:pStyle w:val="ConsPlusNormal"/>
        <w:jc w:val="both"/>
      </w:pPr>
    </w:p>
    <w:p w:rsidR="006A0AAF" w:rsidRDefault="006A0AAF">
      <w:pPr>
        <w:pStyle w:val="ConsPlusTitle"/>
        <w:jc w:val="center"/>
      </w:pPr>
      <w:bookmarkStart w:id="1" w:name="P41"/>
      <w:bookmarkEnd w:id="1"/>
      <w:r>
        <w:t>СТАНДАРТИЗИРОВАННЫЕ ТАРИФНЫЕ СТАВКИ,</w:t>
      </w:r>
    </w:p>
    <w:p w:rsidR="006A0AAF" w:rsidRDefault="006A0AAF">
      <w:pPr>
        <w:pStyle w:val="ConsPlusTitle"/>
        <w:jc w:val="center"/>
      </w:pPr>
      <w:r>
        <w:t>ОПРЕДЕЛЯЮЩИЕ ВЕЛИЧИНУ ПЛАТЫ ЗА ТЕХНОЛОГИЧЕСКОЕ ПРИСОЕДИНЕНИЕ</w:t>
      </w:r>
    </w:p>
    <w:p w:rsidR="006A0AAF" w:rsidRDefault="006A0AAF">
      <w:pPr>
        <w:pStyle w:val="ConsPlusTitle"/>
        <w:jc w:val="center"/>
      </w:pPr>
      <w:r>
        <w:t>ГАЗОИСПОЛЬЗУЮЩЕГО ОБОРУДОВАНИЯ С МАКСИМАЛЬНЫМ РАСХОДОМ ГАЗА</w:t>
      </w:r>
    </w:p>
    <w:p w:rsidR="006A0AAF" w:rsidRDefault="006A0AAF">
      <w:pPr>
        <w:pStyle w:val="ConsPlusTitle"/>
        <w:jc w:val="center"/>
      </w:pPr>
      <w:r>
        <w:t>500 КУБ. МЕТРОВ ГАЗА В ЧАС И МЕНЕЕ И (ИЛИ) ПРОЕКТНЫМ РАБОЧИМ</w:t>
      </w:r>
    </w:p>
    <w:p w:rsidR="006A0AAF" w:rsidRDefault="006A0AAF">
      <w:pPr>
        <w:pStyle w:val="ConsPlusTitle"/>
        <w:jc w:val="center"/>
      </w:pPr>
      <w:r>
        <w:t>ДАВЛЕНИЕМ В ПРИСОЕДИНЯЕМОМ ГАЗОПРОВОДЕ 0,6 МПА И МЕНЕЕ</w:t>
      </w:r>
    </w:p>
    <w:p w:rsidR="006A0AAF" w:rsidRDefault="006A0AAF">
      <w:pPr>
        <w:pStyle w:val="ConsPlusTitle"/>
        <w:jc w:val="center"/>
      </w:pPr>
      <w:r>
        <w:t xml:space="preserve">К ГАЗОРАСПРЕДЕЛИТЕЛЬНЫМ СЕТЯМ </w:t>
      </w:r>
      <w:proofErr w:type="gramStart"/>
      <w:r>
        <w:t>ОТКРЫТОГО</w:t>
      </w:r>
      <w:proofErr w:type="gramEnd"/>
      <w:r>
        <w:t xml:space="preserve"> АКЦИОНЕРНОГО</w:t>
      </w:r>
    </w:p>
    <w:p w:rsidR="006A0AAF" w:rsidRDefault="006A0AAF">
      <w:pPr>
        <w:pStyle w:val="ConsPlusTitle"/>
        <w:jc w:val="center"/>
      </w:pPr>
      <w:r>
        <w:t>ОБЩЕСТВА "НАРЬЯН-МАРОКРГАЗ" НА 2017 ГОД</w:t>
      </w:r>
    </w:p>
    <w:p w:rsidR="006A0AAF" w:rsidRDefault="006A0A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669"/>
        <w:gridCol w:w="1361"/>
        <w:gridCol w:w="1361"/>
      </w:tblGrid>
      <w:tr w:rsidR="006A0AAF">
        <w:tc>
          <w:tcPr>
            <w:tcW w:w="594" w:type="dxa"/>
          </w:tcPr>
          <w:p w:rsidR="006A0AAF" w:rsidRDefault="006A0A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6A0AAF" w:rsidRDefault="006A0A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Размер тарифной ставки (без НДС)</w:t>
            </w:r>
          </w:p>
        </w:tc>
      </w:tr>
      <w:tr w:rsidR="006A0AAF">
        <w:tc>
          <w:tcPr>
            <w:tcW w:w="594" w:type="dxa"/>
          </w:tcPr>
          <w:p w:rsidR="006A0AAF" w:rsidRDefault="006A0A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6A0AAF" w:rsidRDefault="006A0AAF">
            <w:pPr>
              <w:pStyle w:val="ConsPlusNormal"/>
            </w:pPr>
            <w:r>
              <w:t>Стандартизированная тарифная ставка на покрытие расходов ГРО, связанных со строительством (реконструкцией) полиэтиленового газопровода k-го диапазона диаметров, используемая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ГРО, составляет более 150 м, С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1361" w:type="dxa"/>
          </w:tcPr>
          <w:p w:rsidR="006A0AAF" w:rsidRDefault="006A0AAF">
            <w:pPr>
              <w:pStyle w:val="ConsPlusNormal"/>
            </w:pPr>
          </w:p>
        </w:tc>
        <w:tc>
          <w:tcPr>
            <w:tcW w:w="1361" w:type="dxa"/>
          </w:tcPr>
          <w:p w:rsidR="006A0AAF" w:rsidRDefault="006A0AAF">
            <w:pPr>
              <w:pStyle w:val="ConsPlusNormal"/>
            </w:pPr>
          </w:p>
        </w:tc>
      </w:tr>
      <w:tr w:rsidR="006A0AAF">
        <w:tc>
          <w:tcPr>
            <w:tcW w:w="594" w:type="dxa"/>
          </w:tcPr>
          <w:p w:rsidR="006A0AAF" w:rsidRDefault="006A0AA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669" w:type="dxa"/>
          </w:tcPr>
          <w:p w:rsidR="006A0AAF" w:rsidRDefault="006A0AAF">
            <w:pPr>
              <w:pStyle w:val="ConsPlusNormal"/>
            </w:pPr>
            <w:r>
              <w:t>109 мм и менее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695 969,00</w:t>
            </w:r>
          </w:p>
        </w:tc>
      </w:tr>
      <w:tr w:rsidR="006A0AAF">
        <w:tc>
          <w:tcPr>
            <w:tcW w:w="594" w:type="dxa"/>
          </w:tcPr>
          <w:p w:rsidR="006A0AAF" w:rsidRDefault="006A0A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6A0AAF" w:rsidRDefault="006A0AAF">
            <w:pPr>
              <w:pStyle w:val="ConsPlusNormal"/>
            </w:pPr>
            <w:r>
              <w:t>Стандартизированная тарифная ставка на покрытие расходов ГРО, связанных со строительством (реконструкцией) газорегуляторных пунктов n-го диапазона максимального часового расхода газа, C</w:t>
            </w:r>
            <w:r>
              <w:rPr>
                <w:vertAlign w:val="subscript"/>
              </w:rPr>
              <w:t>6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</w:pPr>
          </w:p>
        </w:tc>
        <w:tc>
          <w:tcPr>
            <w:tcW w:w="1361" w:type="dxa"/>
          </w:tcPr>
          <w:p w:rsidR="006A0AAF" w:rsidRDefault="006A0AAF">
            <w:pPr>
              <w:pStyle w:val="ConsPlusNormal"/>
            </w:pPr>
          </w:p>
        </w:tc>
      </w:tr>
      <w:tr w:rsidR="006A0AAF">
        <w:tc>
          <w:tcPr>
            <w:tcW w:w="594" w:type="dxa"/>
          </w:tcPr>
          <w:p w:rsidR="006A0AAF" w:rsidRDefault="006A0AA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669" w:type="dxa"/>
          </w:tcPr>
          <w:p w:rsidR="006A0AAF" w:rsidRDefault="006A0AAF">
            <w:pPr>
              <w:pStyle w:val="ConsPlusNormal"/>
            </w:pPr>
            <w:r>
              <w:t>40 - 99 куб. м в час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руб./куб. м в час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359,00</w:t>
            </w:r>
          </w:p>
        </w:tc>
      </w:tr>
      <w:tr w:rsidR="006A0AAF">
        <w:tc>
          <w:tcPr>
            <w:tcW w:w="594" w:type="dxa"/>
          </w:tcPr>
          <w:p w:rsidR="006A0AAF" w:rsidRDefault="006A0AAF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669" w:type="dxa"/>
          </w:tcPr>
          <w:p w:rsidR="006A0AAF" w:rsidRDefault="006A0AAF">
            <w:pPr>
              <w:pStyle w:val="ConsPlusNormal"/>
            </w:pPr>
            <w:r>
              <w:t>400 - 999 куб. м в час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руб./куб. м в час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81,00</w:t>
            </w:r>
          </w:p>
        </w:tc>
      </w:tr>
      <w:tr w:rsidR="006A0AAF">
        <w:tc>
          <w:tcPr>
            <w:tcW w:w="594" w:type="dxa"/>
          </w:tcPr>
          <w:p w:rsidR="006A0AAF" w:rsidRDefault="006A0A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6A0AAF" w:rsidRDefault="006A0AAF">
            <w:pPr>
              <w:pStyle w:val="ConsPlusNormal"/>
            </w:pPr>
            <w:proofErr w:type="gramStart"/>
            <w:r>
              <w:t>Стандартизированная тарифная ставка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посредством осуществления комплекса технических мероприятий, обеспечивающих физическое соединение (контакт) объектов исполнителя и стального газопровода ГРО i-го диапазона диаметров (полиэтиленового газопровода ГРО k-го диапазона диаметров), и проведением пуска газа, C</w:t>
            </w:r>
            <w:r>
              <w:rPr>
                <w:vertAlign w:val="subscript"/>
              </w:rPr>
              <w:t>8</w:t>
            </w:r>
            <w:proofErr w:type="gramEnd"/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6A0AAF" w:rsidRDefault="006A0AAF">
            <w:pPr>
              <w:pStyle w:val="ConsPlusNormal"/>
              <w:jc w:val="center"/>
            </w:pPr>
            <w:r>
              <w:t>55 978,00</w:t>
            </w:r>
          </w:p>
        </w:tc>
      </w:tr>
    </w:tbl>
    <w:p w:rsidR="006A0AAF" w:rsidRDefault="006A0AAF">
      <w:pPr>
        <w:pStyle w:val="ConsPlusNormal"/>
        <w:jc w:val="both"/>
      </w:pPr>
    </w:p>
    <w:p w:rsidR="006A0AAF" w:rsidRDefault="006A0AAF">
      <w:pPr>
        <w:pStyle w:val="ConsPlusNormal"/>
        <w:jc w:val="both"/>
      </w:pPr>
    </w:p>
    <w:p w:rsidR="006A0AAF" w:rsidRDefault="006A0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DF3" w:rsidRDefault="007D5DF3">
      <w:bookmarkStart w:id="2" w:name="_GoBack"/>
      <w:bookmarkEnd w:id="2"/>
    </w:p>
    <w:sectPr w:rsidR="007D5DF3" w:rsidSect="0050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F"/>
    <w:rsid w:val="006A0AAF"/>
    <w:rsid w:val="007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E88CB8B712B9737DD90245E12D71C3026A78C550ED89E2C1E3285F6BD161311121691040CC46A4CC55e7w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E88CB8B712B9737DC70F538D7A7DC1003C77C45BE7DDB99EB8750862DB36765E782Ce5w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E88CB8B712B9737DC70F538D7A7DC2093C77C65CE7DDB99EB8750862DB36765E782Ee5w6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E88CB8B712B9737DD90245E12D71C3026A78C55EEE8FE1C1E3285F6BD161e3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Сергей Евгеньевич</dc:creator>
  <cp:lastModifiedBy>Мишин Сергей Евгеньевич</cp:lastModifiedBy>
  <cp:revision>1</cp:revision>
  <dcterms:created xsi:type="dcterms:W3CDTF">2017-01-19T10:48:00Z</dcterms:created>
  <dcterms:modified xsi:type="dcterms:W3CDTF">2017-01-19T10:49:00Z</dcterms:modified>
</cp:coreProperties>
</file>